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6FA17" w14:textId="5B33E87C" w:rsidR="008764F7" w:rsidRPr="00C0225C" w:rsidRDefault="00250C85" w:rsidP="00A05A53">
      <w:pPr>
        <w:pStyle w:val="Overskrift1"/>
        <w:rPr>
          <w:rStyle w:val="Overskrift2Tegn"/>
        </w:rPr>
      </w:pPr>
      <w:bookmarkStart w:id="0" w:name="_GoBack"/>
      <w:bookmarkEnd w:id="0"/>
      <w:r w:rsidRPr="00A52C14">
        <w:t>Årsplan 2019 for Oslo biskop og bispedømmeråd</w:t>
      </w:r>
      <w:r w:rsidR="00A05A53">
        <w:t xml:space="preserve"> </w:t>
      </w:r>
      <w:r w:rsidR="00C0225C">
        <w:br/>
      </w:r>
      <w:r w:rsidR="00C0225C">
        <w:rPr>
          <w:rStyle w:val="Overskrift2Tegn"/>
        </w:rPr>
        <w:br/>
      </w:r>
      <w:r w:rsidR="00C0225C" w:rsidRPr="00C0225C">
        <w:rPr>
          <w:rStyle w:val="Overskrift2Tegn"/>
        </w:rPr>
        <w:t>Vedtatt av Oslo bispedømmeråd 25.02.2019</w:t>
      </w:r>
    </w:p>
    <w:p w14:paraId="0B26FA18" w14:textId="77777777" w:rsidR="00EA4163" w:rsidRDefault="00EA4163"/>
    <w:p w14:paraId="0B26FA19" w14:textId="77777777" w:rsidR="00250C85" w:rsidRDefault="00A05A53">
      <w:r>
        <w:t>Årsplan for 2019</w:t>
      </w:r>
      <w:r w:rsidR="00250C85">
        <w:t xml:space="preserve"> for Oslo biskop og bispedømmeråd</w:t>
      </w:r>
      <w:r w:rsidR="001A5963">
        <w:t xml:space="preserve"> bygger på og følger opp </w:t>
      </w:r>
      <w:r>
        <w:t>Strategiplan for Oslo bispedømme</w:t>
      </w:r>
      <w:r w:rsidR="008A020C">
        <w:t xml:space="preserve"> for 2019 -</w:t>
      </w:r>
      <w:r w:rsidR="001A5963">
        <w:t xml:space="preserve">2021 «Mer himmel på jord. Kirken i Oslo bispedømme – levende, nær og tilgjengelig – med Jesus Kristus i sentrum». </w:t>
      </w:r>
      <w:r>
        <w:t>Årsp</w:t>
      </w:r>
      <w:r w:rsidR="001A5963">
        <w:t xml:space="preserve">lanen er organisert etter målene i strategiplanen og konkretiserer punktene under «Derfor vil vi». Den skal også bidra til at </w:t>
      </w:r>
      <w:r>
        <w:t xml:space="preserve">de strategiske </w:t>
      </w:r>
      <w:r w:rsidR="001A5963">
        <w:t xml:space="preserve">målene gitt av Kirkerådet nås. I hovedsak er det biskop, proster og bispedømmeråd/-kontor som er ansvarlige for </w:t>
      </w:r>
      <w:r>
        <w:t xml:space="preserve">oppfølging og </w:t>
      </w:r>
      <w:r w:rsidR="001A5963">
        <w:t xml:space="preserve">gjennomføring. </w:t>
      </w:r>
    </w:p>
    <w:p w14:paraId="0B26FA1A" w14:textId="77777777" w:rsidR="0040524E" w:rsidRDefault="005D5C1C">
      <w:r>
        <w:t>Administrasjonen har</w:t>
      </w:r>
      <w:r w:rsidR="001A5963">
        <w:t xml:space="preserve"> en </w:t>
      </w:r>
      <w:r w:rsidR="004B72A3">
        <w:t xml:space="preserve">mer </w:t>
      </w:r>
      <w:r w:rsidR="001A5963">
        <w:t xml:space="preserve">detaljert </w:t>
      </w:r>
      <w:r>
        <w:t>års</w:t>
      </w:r>
      <w:r w:rsidR="001A5963">
        <w:t xml:space="preserve">plan </w:t>
      </w:r>
      <w:r>
        <w:t xml:space="preserve">som fungerer som en </w:t>
      </w:r>
      <w:r w:rsidR="001A5963">
        <w:t>sjekkliste for tilsatte på bispedømmekontoret og som grunnlag for bispedømmet</w:t>
      </w:r>
      <w:r w:rsidR="00A05A53">
        <w:t>s</w:t>
      </w:r>
      <w:r w:rsidR="001A5963">
        <w:t xml:space="preserve"> årsmelding. Administrasjonen vurderer det som mest saksvarende for bispedømmerådet å </w:t>
      </w:r>
      <w:r w:rsidR="009D747E">
        <w:t>ta stilling til</w:t>
      </w:r>
      <w:r w:rsidR="001A5963">
        <w:t xml:space="preserve"> hovedsatsingsområder</w:t>
      </w:r>
      <w:r w:rsidR="00A722EC">
        <w:t xml:space="preserve"> </w:t>
      </w:r>
      <w:r>
        <w:t>for 2019</w:t>
      </w:r>
      <w:r w:rsidR="0040524E">
        <w:t>. De fleste områ</w:t>
      </w:r>
      <w:r w:rsidR="00A05A53">
        <w:t xml:space="preserve">dene vil generere flere tiltak enn det som står. </w:t>
      </w:r>
      <w:r w:rsidR="0040524E">
        <w:t xml:space="preserve">Mye av det mer rutinemessige administrative og faglige arbeidet tar mye av arbeidstiden, men </w:t>
      </w:r>
      <w:r w:rsidR="008A020C">
        <w:t>løftes ikke frem i saksfremlegget til bispedømmerådet</w:t>
      </w:r>
      <w:r>
        <w:t>.</w:t>
      </w:r>
    </w:p>
    <w:p w14:paraId="0B26FA1B" w14:textId="77777777" w:rsidR="00A05A53" w:rsidRDefault="0040524E">
      <w:r>
        <w:t>Årsplanen for 2019 er drøftet med prostene på</w:t>
      </w:r>
      <w:r w:rsidR="00A05A53">
        <w:t xml:space="preserve"> Biskopens ledermøte 7. februar</w:t>
      </w:r>
      <w:r w:rsidR="00AD64CC">
        <w:t xml:space="preserve"> og i kontaktmøte med de tillitsvalgte 12.februar</w:t>
      </w:r>
      <w:r w:rsidR="00A05A53">
        <w:t>.</w:t>
      </w:r>
    </w:p>
    <w:p w14:paraId="0B26FA1C" w14:textId="77777777" w:rsidR="00995A97" w:rsidRDefault="00995A97" w:rsidP="00995A97">
      <w:pPr>
        <w:spacing w:after="0"/>
      </w:pPr>
      <w:r>
        <w:t>For at satsingene skal lykkes, forutsettes et nært samarbeid mellom bispedømmerådet, fellesrådene, prostiene og menighetene.</w:t>
      </w:r>
    </w:p>
    <w:p w14:paraId="0B26FA1D" w14:textId="77777777" w:rsidR="00995A97" w:rsidRDefault="00995A97" w:rsidP="00995A97">
      <w:pPr>
        <w:spacing w:after="0"/>
      </w:pPr>
    </w:p>
    <w:p w14:paraId="0B26FA1E" w14:textId="77777777" w:rsidR="00995A97" w:rsidRPr="00995A97" w:rsidRDefault="00995A97" w:rsidP="00995A97">
      <w:pPr>
        <w:spacing w:after="0"/>
        <w:rPr>
          <w:b/>
        </w:rPr>
      </w:pPr>
      <w:r w:rsidRPr="00995A97">
        <w:rPr>
          <w:b/>
        </w:rPr>
        <w:t>Strategiske mål</w:t>
      </w:r>
    </w:p>
    <w:p w14:paraId="0B26FA1F" w14:textId="77777777" w:rsidR="00995A97" w:rsidRDefault="0007225D" w:rsidP="00995A97">
      <w:pPr>
        <w:spacing w:after="0"/>
      </w:pPr>
      <w:r>
        <w:t xml:space="preserve">Strategiplanen for Oslo bispedømme har formulert </w:t>
      </w:r>
      <w:r w:rsidR="001D6D34">
        <w:t>sju strategis</w:t>
      </w:r>
      <w:r w:rsidR="0035360F">
        <w:t xml:space="preserve">ke mål for perioden 2019 – 2021 </w:t>
      </w:r>
      <w:r>
        <w:t xml:space="preserve">i tråd med </w:t>
      </w:r>
      <w:r w:rsidR="00A7648C">
        <w:t xml:space="preserve">de </w:t>
      </w:r>
      <w:r>
        <w:t>strategiske mål</w:t>
      </w:r>
      <w:r w:rsidR="00A7648C">
        <w:t xml:space="preserve">ene som er </w:t>
      </w:r>
      <w:r>
        <w:t>vedtatt i Kirkemøtet</w:t>
      </w:r>
      <w:r w:rsidR="0035360F">
        <w:t>:</w:t>
      </w:r>
    </w:p>
    <w:p w14:paraId="0B26FA20" w14:textId="77777777" w:rsidR="0007225D" w:rsidRDefault="0007225D" w:rsidP="00995A97">
      <w:pPr>
        <w:spacing w:after="0"/>
      </w:pPr>
    </w:p>
    <w:p w14:paraId="0B26FA21" w14:textId="10608869" w:rsidR="001D6D34" w:rsidRDefault="0035360F" w:rsidP="001D6D34">
      <w:pPr>
        <w:pStyle w:val="Listeavsnitt"/>
        <w:numPr>
          <w:ilvl w:val="0"/>
          <w:numId w:val="4"/>
        </w:numPr>
        <w:spacing w:after="0"/>
      </w:pPr>
      <w:r>
        <w:t xml:space="preserve">Samle flere til </w:t>
      </w:r>
      <w:r w:rsidR="004F1C91">
        <w:t xml:space="preserve">livsnære </w:t>
      </w:r>
      <w:r>
        <w:t>gudstjenester</w:t>
      </w:r>
    </w:p>
    <w:p w14:paraId="0B26FA22" w14:textId="77777777" w:rsidR="001D6D34" w:rsidRDefault="0035360F" w:rsidP="001D6D34">
      <w:pPr>
        <w:pStyle w:val="Listeavsnitt"/>
        <w:numPr>
          <w:ilvl w:val="0"/>
          <w:numId w:val="4"/>
        </w:numPr>
        <w:spacing w:after="0"/>
      </w:pPr>
      <w:r>
        <w:t>Tilby dåp og trosopplæring til barn, unge og voksne</w:t>
      </w:r>
    </w:p>
    <w:p w14:paraId="0B26FA23" w14:textId="77777777" w:rsidR="001D6D34" w:rsidRDefault="0035360F" w:rsidP="001D6D34">
      <w:pPr>
        <w:pStyle w:val="Listeavsnitt"/>
        <w:numPr>
          <w:ilvl w:val="0"/>
          <w:numId w:val="4"/>
        </w:numPr>
        <w:spacing w:after="0"/>
      </w:pPr>
      <w:r>
        <w:t>Gi kunst og kultur rom i kirkene våre</w:t>
      </w:r>
    </w:p>
    <w:p w14:paraId="0B26FA24" w14:textId="77777777" w:rsidR="0035360F" w:rsidRDefault="0035360F" w:rsidP="001D6D34">
      <w:pPr>
        <w:pStyle w:val="Listeavsnitt"/>
        <w:numPr>
          <w:ilvl w:val="0"/>
          <w:numId w:val="4"/>
        </w:numPr>
        <w:spacing w:after="0"/>
      </w:pPr>
      <w:r>
        <w:t>Ta økt samfunnsansvar</w:t>
      </w:r>
    </w:p>
    <w:p w14:paraId="0B26FA25" w14:textId="77777777" w:rsidR="0035360F" w:rsidRDefault="0035360F" w:rsidP="001D6D34">
      <w:pPr>
        <w:pStyle w:val="Listeavsnitt"/>
        <w:numPr>
          <w:ilvl w:val="0"/>
          <w:numId w:val="4"/>
        </w:numPr>
        <w:spacing w:after="0"/>
      </w:pPr>
      <w:r>
        <w:t>Skape trygge og inkluderende fellesskap i menighet og lokalsamfunn</w:t>
      </w:r>
    </w:p>
    <w:p w14:paraId="0B26FA26" w14:textId="77777777" w:rsidR="0035360F" w:rsidRDefault="0035360F" w:rsidP="001D6D34">
      <w:pPr>
        <w:pStyle w:val="Listeavsnitt"/>
        <w:numPr>
          <w:ilvl w:val="0"/>
          <w:numId w:val="4"/>
        </w:numPr>
        <w:spacing w:after="0"/>
      </w:pPr>
      <w:r>
        <w:t>Inspirere flere til å delta i kirkelig arbeid</w:t>
      </w:r>
    </w:p>
    <w:p w14:paraId="0B26FA27" w14:textId="77777777" w:rsidR="001D6D34" w:rsidRDefault="0035360F" w:rsidP="001D6D34">
      <w:pPr>
        <w:pStyle w:val="Listeavsnitt"/>
        <w:numPr>
          <w:ilvl w:val="0"/>
          <w:numId w:val="4"/>
        </w:numPr>
        <w:spacing w:after="0"/>
      </w:pPr>
      <w:r>
        <w:t>Videreutvikle k</w:t>
      </w:r>
      <w:r w:rsidR="001D6D34">
        <w:t xml:space="preserve">irken </w:t>
      </w:r>
      <w:r>
        <w:t>som</w:t>
      </w:r>
      <w:r w:rsidR="001D6D34">
        <w:t xml:space="preserve"> en demokratisk og velfungerende organisasjon</w:t>
      </w:r>
    </w:p>
    <w:p w14:paraId="0B26FA28" w14:textId="77777777" w:rsidR="001D6D34" w:rsidRDefault="001D6D34" w:rsidP="001D6D34">
      <w:pPr>
        <w:spacing w:after="0"/>
      </w:pPr>
    </w:p>
    <w:p w14:paraId="0B26FA29" w14:textId="77777777" w:rsidR="00A05A53" w:rsidRDefault="001D6D34" w:rsidP="001D6D34">
      <w:pPr>
        <w:spacing w:after="0"/>
      </w:pPr>
      <w:r>
        <w:t xml:space="preserve">I Oslo bispedømme er dette </w:t>
      </w:r>
      <w:r w:rsidR="00AD64CC">
        <w:t xml:space="preserve">i strategiplanen for 2019-2021 </w:t>
      </w:r>
      <w:r w:rsidR="007D1D0A">
        <w:t>ordnet</w:t>
      </w:r>
      <w:r>
        <w:t xml:space="preserve"> i fem </w:t>
      </w:r>
      <w:r w:rsidR="007D1D0A">
        <w:t>hovedpunkter</w:t>
      </w:r>
      <w:r w:rsidR="00A05A53">
        <w:t>:</w:t>
      </w:r>
    </w:p>
    <w:p w14:paraId="0B26FA2A" w14:textId="77777777" w:rsidR="00A05A53" w:rsidRDefault="00A05A53" w:rsidP="001D6D34">
      <w:pPr>
        <w:spacing w:after="0"/>
      </w:pPr>
    </w:p>
    <w:p w14:paraId="0B26FA2B" w14:textId="77777777" w:rsidR="00A05A53" w:rsidRPr="00A05A53" w:rsidRDefault="003C4444" w:rsidP="001D6D34">
      <w:pPr>
        <w:pStyle w:val="Listeavsnitt"/>
        <w:numPr>
          <w:ilvl w:val="0"/>
          <w:numId w:val="5"/>
        </w:numPr>
        <w:spacing w:after="0"/>
      </w:pPr>
      <w:r>
        <w:t>Gudstjenesten</w:t>
      </w:r>
    </w:p>
    <w:p w14:paraId="0B26FA2C" w14:textId="77777777" w:rsidR="00A05A53" w:rsidRPr="00A05A53" w:rsidRDefault="003C4444" w:rsidP="001D6D34">
      <w:pPr>
        <w:pStyle w:val="Listeavsnitt"/>
        <w:numPr>
          <w:ilvl w:val="0"/>
          <w:numId w:val="5"/>
        </w:numPr>
        <w:spacing w:after="0"/>
      </w:pPr>
      <w:r>
        <w:t>D</w:t>
      </w:r>
      <w:r w:rsidR="00A05A53" w:rsidRPr="00A05A53">
        <w:t>åp og trosopp</w:t>
      </w:r>
      <w:r w:rsidR="00A05A53">
        <w:t xml:space="preserve">læring </w:t>
      </w:r>
    </w:p>
    <w:p w14:paraId="0B26FA2D" w14:textId="77777777" w:rsidR="00A05A53" w:rsidRPr="00A05A53" w:rsidRDefault="003C4444" w:rsidP="001D6D34">
      <w:pPr>
        <w:pStyle w:val="Listeavsnitt"/>
        <w:numPr>
          <w:ilvl w:val="0"/>
          <w:numId w:val="5"/>
        </w:numPr>
        <w:spacing w:after="0"/>
      </w:pPr>
      <w:r>
        <w:t>K</w:t>
      </w:r>
      <w:r w:rsidR="00A05A53" w:rsidRPr="00A05A53">
        <w:t>unst og kultur</w:t>
      </w:r>
    </w:p>
    <w:p w14:paraId="0B26FA2E" w14:textId="77777777" w:rsidR="00A05A53" w:rsidRPr="00A05A53" w:rsidRDefault="003C4444" w:rsidP="001D6D34">
      <w:pPr>
        <w:pStyle w:val="Listeavsnitt"/>
        <w:numPr>
          <w:ilvl w:val="0"/>
          <w:numId w:val="5"/>
        </w:numPr>
        <w:spacing w:after="0"/>
      </w:pPr>
      <w:r>
        <w:t>Diakoni og</w:t>
      </w:r>
      <w:r w:rsidR="00A05A53">
        <w:t xml:space="preserve"> samfunnsansvar</w:t>
      </w:r>
    </w:p>
    <w:p w14:paraId="0B26FA2F" w14:textId="77777777" w:rsidR="00A05A53" w:rsidRPr="00A05A53" w:rsidRDefault="003C4444" w:rsidP="001D6D34">
      <w:pPr>
        <w:pStyle w:val="Listeavsnitt"/>
        <w:numPr>
          <w:ilvl w:val="0"/>
          <w:numId w:val="5"/>
        </w:numPr>
        <w:spacing w:after="0"/>
      </w:pPr>
      <w:r>
        <w:t>Deltakelse og demokrati</w:t>
      </w:r>
    </w:p>
    <w:p w14:paraId="0B26FA30" w14:textId="77777777" w:rsidR="00A05A53" w:rsidRDefault="00A05A53" w:rsidP="001D6D34">
      <w:pPr>
        <w:spacing w:after="0"/>
      </w:pPr>
    </w:p>
    <w:p w14:paraId="0B26FA31" w14:textId="77777777" w:rsidR="001D6D34" w:rsidRDefault="00A05A53" w:rsidP="001D6D34">
      <w:pPr>
        <w:spacing w:after="0"/>
      </w:pPr>
      <w:r>
        <w:t>Disse</w:t>
      </w:r>
      <w:r w:rsidR="001D6D34">
        <w:t xml:space="preserve"> spisses i ambisjoner under </w:t>
      </w:r>
      <w:r>
        <w:t xml:space="preserve">strategiplanens </w:t>
      </w:r>
      <w:r w:rsidR="001D6D34">
        <w:t xml:space="preserve">«Derfor vil vi». </w:t>
      </w:r>
      <w:r>
        <w:t xml:space="preserve">I årsplanen </w:t>
      </w:r>
      <w:r w:rsidR="001D6D34">
        <w:t xml:space="preserve">konkretiseres </w:t>
      </w:r>
      <w:r>
        <w:t>dette i tiltakspunkter</w:t>
      </w:r>
      <w:r w:rsidR="0007225D">
        <w:t>.</w:t>
      </w:r>
    </w:p>
    <w:p w14:paraId="0B26FA32" w14:textId="77777777" w:rsidR="000E1318" w:rsidRDefault="000E1318" w:rsidP="001D6D34">
      <w:pPr>
        <w:spacing w:after="0"/>
      </w:pPr>
    </w:p>
    <w:p w14:paraId="0B26FA33" w14:textId="77777777" w:rsidR="000E1318" w:rsidRDefault="0047520A" w:rsidP="001D6D34">
      <w:pPr>
        <w:spacing w:after="0"/>
      </w:pPr>
      <w:r>
        <w:t xml:space="preserve">Utfra årsplanen løfter vi særlig opp </w:t>
      </w:r>
      <w:r w:rsidR="000E1318">
        <w:t xml:space="preserve">følgende </w:t>
      </w:r>
      <w:r>
        <w:t>tiltak</w:t>
      </w:r>
      <w:r w:rsidR="000E1318">
        <w:t>:</w:t>
      </w:r>
    </w:p>
    <w:p w14:paraId="0B26FA34" w14:textId="77777777" w:rsidR="000E1318" w:rsidRDefault="000E1318" w:rsidP="001D6D34">
      <w:pPr>
        <w:spacing w:after="0"/>
      </w:pPr>
    </w:p>
    <w:p w14:paraId="0B26FA35" w14:textId="77777777" w:rsidR="004B72A3" w:rsidRDefault="004B72A3" w:rsidP="001D6D34">
      <w:pPr>
        <w:spacing w:after="0"/>
      </w:pPr>
    </w:p>
    <w:p w14:paraId="0B26FA36" w14:textId="77777777" w:rsidR="0035360F" w:rsidRPr="00DF1FC9" w:rsidRDefault="00DF1FC9" w:rsidP="00DF1FC9">
      <w:pPr>
        <w:pStyle w:val="Listeavsnitt"/>
        <w:numPr>
          <w:ilvl w:val="0"/>
          <w:numId w:val="12"/>
        </w:numPr>
        <w:spacing w:after="0"/>
        <w:rPr>
          <w:b/>
        </w:rPr>
      </w:pPr>
      <w:r w:rsidRPr="00DF1FC9">
        <w:rPr>
          <w:b/>
        </w:rPr>
        <w:t>Gudstjenesten</w:t>
      </w:r>
    </w:p>
    <w:p w14:paraId="0B26FA37" w14:textId="77777777" w:rsidR="000E1318" w:rsidRDefault="004F1C91" w:rsidP="0035360F">
      <w:pPr>
        <w:pStyle w:val="Listeavsnitt"/>
        <w:numPr>
          <w:ilvl w:val="0"/>
          <w:numId w:val="11"/>
        </w:numPr>
        <w:spacing w:after="0"/>
      </w:pPr>
      <w:r>
        <w:t xml:space="preserve">Videreutvikle </w:t>
      </w:r>
      <w:r w:rsidR="009D747E">
        <w:t>presteskapet</w:t>
      </w:r>
      <w:r>
        <w:t>s kompetanse</w:t>
      </w:r>
      <w:r w:rsidR="009D747E">
        <w:t xml:space="preserve"> med fokus på</w:t>
      </w:r>
      <w:r w:rsidR="000E1318" w:rsidRPr="000E1318">
        <w:t xml:space="preserve"> liturgi og liturgisk praksis</w:t>
      </w:r>
      <w:r w:rsidR="005D5C1C">
        <w:t>.</w:t>
      </w:r>
      <w:r w:rsidR="009D747E">
        <w:t xml:space="preserve"> </w:t>
      </w:r>
    </w:p>
    <w:p w14:paraId="0B26FA38" w14:textId="77777777" w:rsidR="008E0F4E" w:rsidRDefault="008E0F4E" w:rsidP="0035360F">
      <w:pPr>
        <w:pStyle w:val="Listeavsnitt"/>
        <w:numPr>
          <w:ilvl w:val="0"/>
          <w:numId w:val="11"/>
        </w:numPr>
        <w:spacing w:after="0"/>
      </w:pPr>
      <w:r>
        <w:t xml:space="preserve">Utvikle pilotprosjekt i to </w:t>
      </w:r>
      <w:r w:rsidR="003274D0">
        <w:t xml:space="preserve">eller tre </w:t>
      </w:r>
      <w:r>
        <w:t>menigheter inspirert av «Fremtiden bor hos oss» med tanke på å øke gudstjenestedeltakelsen i flerkulturelle menigheter</w:t>
      </w:r>
    </w:p>
    <w:p w14:paraId="0B26FA39" w14:textId="77777777" w:rsidR="00377568" w:rsidRDefault="004B72A3" w:rsidP="00377568">
      <w:pPr>
        <w:pStyle w:val="Listeavsnitt"/>
        <w:numPr>
          <w:ilvl w:val="0"/>
          <w:numId w:val="11"/>
        </w:numPr>
        <w:spacing w:after="0"/>
      </w:pPr>
      <w:r>
        <w:t xml:space="preserve">Gjøre tilgjengelig </w:t>
      </w:r>
      <w:r w:rsidR="00344DD8">
        <w:t xml:space="preserve">informasjon om gudstjenestene </w:t>
      </w:r>
    </w:p>
    <w:p w14:paraId="0B26FA3A" w14:textId="7FCAD5EC" w:rsidR="00344DD8" w:rsidRDefault="00344DD8" w:rsidP="00377568">
      <w:pPr>
        <w:pStyle w:val="Listeavsnitt"/>
        <w:numPr>
          <w:ilvl w:val="0"/>
          <w:numId w:val="11"/>
        </w:numPr>
        <w:spacing w:after="0"/>
      </w:pPr>
      <w:r>
        <w:t xml:space="preserve">Utvikle </w:t>
      </w:r>
      <w:proofErr w:type="spellStart"/>
      <w:r>
        <w:t>byomfattende</w:t>
      </w:r>
      <w:proofErr w:type="spellEnd"/>
      <w:r>
        <w:t xml:space="preserve"> gudstjenester i Trefoldighet</w:t>
      </w:r>
    </w:p>
    <w:p w14:paraId="0B26FA3B" w14:textId="77777777" w:rsidR="003274D0" w:rsidRDefault="003274D0" w:rsidP="00DF1FC9">
      <w:pPr>
        <w:pStyle w:val="Listeavsnitt"/>
        <w:numPr>
          <w:ilvl w:val="0"/>
          <w:numId w:val="11"/>
        </w:numPr>
        <w:spacing w:after="0"/>
      </w:pPr>
      <w:r>
        <w:t>Øke antall økumeniske gudstjenester</w:t>
      </w:r>
    </w:p>
    <w:p w14:paraId="0B26FA3C" w14:textId="77777777" w:rsidR="00344DD8" w:rsidRDefault="00344DD8" w:rsidP="00DF1FC9">
      <w:pPr>
        <w:pStyle w:val="Listeavsnitt"/>
        <w:numPr>
          <w:ilvl w:val="0"/>
          <w:numId w:val="11"/>
        </w:numPr>
        <w:spacing w:after="0"/>
      </w:pPr>
      <w:r>
        <w:t xml:space="preserve">Forberede gjennomføring av </w:t>
      </w:r>
      <w:proofErr w:type="spellStart"/>
      <w:r>
        <w:t>prostivise</w:t>
      </w:r>
      <w:proofErr w:type="spellEnd"/>
      <w:r>
        <w:t xml:space="preserve"> kurs i </w:t>
      </w:r>
      <w:proofErr w:type="spellStart"/>
      <w:r>
        <w:t>homilitikk</w:t>
      </w:r>
      <w:proofErr w:type="spellEnd"/>
      <w:r>
        <w:t xml:space="preserve"> («kunsten å snekre preken») for 2020.</w:t>
      </w:r>
    </w:p>
    <w:p w14:paraId="0B26FA3D" w14:textId="77777777" w:rsidR="00A05A53" w:rsidRDefault="00A05A53" w:rsidP="008E0F4E">
      <w:pPr>
        <w:spacing w:after="0"/>
      </w:pPr>
    </w:p>
    <w:p w14:paraId="0B26FA3E" w14:textId="77777777" w:rsidR="008E0F4E" w:rsidRPr="008E0F4E" w:rsidRDefault="008E0F4E" w:rsidP="008E0F4E">
      <w:pPr>
        <w:pStyle w:val="Listeavsnitt"/>
        <w:numPr>
          <w:ilvl w:val="0"/>
          <w:numId w:val="12"/>
        </w:numPr>
        <w:spacing w:after="0"/>
        <w:rPr>
          <w:b/>
        </w:rPr>
      </w:pPr>
      <w:r>
        <w:rPr>
          <w:b/>
        </w:rPr>
        <w:t>Dåp og trosopplæring</w:t>
      </w:r>
    </w:p>
    <w:p w14:paraId="0B26FA3F" w14:textId="77777777" w:rsidR="00DF1FC9" w:rsidRDefault="00DF1FC9" w:rsidP="00DF1FC9">
      <w:pPr>
        <w:pStyle w:val="Listeavsnitt"/>
        <w:numPr>
          <w:ilvl w:val="0"/>
          <w:numId w:val="14"/>
        </w:numPr>
        <w:spacing w:after="0"/>
      </w:pPr>
      <w:r>
        <w:t>Følge opp Kirkerådets satsing på dåp - som en videreutvikling av bispedømmets satsing på dåp siden 2015</w:t>
      </w:r>
    </w:p>
    <w:p w14:paraId="0B26FA40" w14:textId="77777777" w:rsidR="000E1318" w:rsidRDefault="003274D0" w:rsidP="00DF1FC9">
      <w:pPr>
        <w:pStyle w:val="Listeavsnitt"/>
        <w:numPr>
          <w:ilvl w:val="0"/>
          <w:numId w:val="14"/>
        </w:numPr>
        <w:spacing w:after="0"/>
      </w:pPr>
      <w:r>
        <w:t>Videreutvikle</w:t>
      </w:r>
      <w:r w:rsidR="000E1318" w:rsidRPr="000E1318">
        <w:t xml:space="preserve"> </w:t>
      </w:r>
      <w:r w:rsidR="009D747E">
        <w:t>arbeidet 18-30 år</w:t>
      </w:r>
      <w:r w:rsidR="000E1318" w:rsidRPr="000E1318">
        <w:t xml:space="preserve"> i Ila kirke</w:t>
      </w:r>
    </w:p>
    <w:p w14:paraId="0B26FA41" w14:textId="77777777" w:rsidR="00DF1FC9" w:rsidRDefault="00FF3B44" w:rsidP="00DF1FC9">
      <w:pPr>
        <w:pStyle w:val="Listeavsnitt"/>
        <w:numPr>
          <w:ilvl w:val="0"/>
          <w:numId w:val="14"/>
        </w:numPr>
        <w:spacing w:after="0"/>
      </w:pPr>
      <w:r w:rsidRPr="00FF3B44">
        <w:t xml:space="preserve">Prioritere ressurser </w:t>
      </w:r>
      <w:r w:rsidR="004F1C91">
        <w:t xml:space="preserve">til leirarbeid </w:t>
      </w:r>
      <w:r w:rsidRPr="00FF3B44">
        <w:t>og m</w:t>
      </w:r>
      <w:r w:rsidR="00344DD8" w:rsidRPr="00FF3B44">
        <w:t>arkedsføre gode erfaringer fra konfirmant</w:t>
      </w:r>
      <w:r w:rsidRPr="00FF3B44">
        <w:t>arbeidet</w:t>
      </w:r>
    </w:p>
    <w:p w14:paraId="0B26FA42" w14:textId="77777777" w:rsidR="00963CF9" w:rsidRPr="004B72A3" w:rsidRDefault="00963CF9" w:rsidP="00DF1FC9">
      <w:pPr>
        <w:pStyle w:val="Listeavsnitt"/>
        <w:numPr>
          <w:ilvl w:val="0"/>
          <w:numId w:val="14"/>
        </w:numPr>
        <w:spacing w:after="0"/>
      </w:pPr>
      <w:r w:rsidRPr="004B72A3">
        <w:t xml:space="preserve">Utvikle samarbeidet med kristne organisasjoner </w:t>
      </w:r>
      <w:r w:rsidR="0086068D" w:rsidRPr="004B72A3">
        <w:t>om</w:t>
      </w:r>
      <w:r w:rsidRPr="004B72A3">
        <w:t xml:space="preserve"> trosopplæring</w:t>
      </w:r>
    </w:p>
    <w:p w14:paraId="0B26FA43" w14:textId="77777777" w:rsidR="000E1318" w:rsidRDefault="000E1318" w:rsidP="000E1318">
      <w:pPr>
        <w:spacing w:after="0"/>
      </w:pPr>
    </w:p>
    <w:p w14:paraId="0B26FA44" w14:textId="77777777" w:rsidR="000E1318" w:rsidRPr="008E0F4E" w:rsidRDefault="004E139A" w:rsidP="008E0F4E">
      <w:pPr>
        <w:pStyle w:val="Listeavsnitt"/>
        <w:numPr>
          <w:ilvl w:val="0"/>
          <w:numId w:val="12"/>
        </w:numPr>
        <w:spacing w:after="0"/>
        <w:rPr>
          <w:b/>
        </w:rPr>
      </w:pPr>
      <w:r w:rsidRPr="008E0F4E">
        <w:rPr>
          <w:b/>
        </w:rPr>
        <w:t>Kunst og kultur</w:t>
      </w:r>
    </w:p>
    <w:p w14:paraId="0B26FA45" w14:textId="77777777" w:rsidR="009D747E" w:rsidRDefault="00344DD8" w:rsidP="009D747E">
      <w:pPr>
        <w:pStyle w:val="Listeavsnitt"/>
        <w:numPr>
          <w:ilvl w:val="0"/>
          <w:numId w:val="16"/>
        </w:numPr>
        <w:spacing w:after="0"/>
      </w:pPr>
      <w:r>
        <w:t>Oppmuntre til</w:t>
      </w:r>
      <w:r w:rsidR="009D747E">
        <w:t xml:space="preserve"> at frie kunstnere og kulturinstitusjoner tar kirkene enda mer i bruk</w:t>
      </w:r>
    </w:p>
    <w:p w14:paraId="0B26FA46" w14:textId="77777777" w:rsidR="000E1318" w:rsidRDefault="0089766F" w:rsidP="000823E9">
      <w:pPr>
        <w:pStyle w:val="Listeavsnitt"/>
        <w:numPr>
          <w:ilvl w:val="0"/>
          <w:numId w:val="16"/>
        </w:numPr>
        <w:spacing w:after="0"/>
      </w:pPr>
      <w:r>
        <w:t>Videreutvikle</w:t>
      </w:r>
      <w:r w:rsidR="000E1318">
        <w:t xml:space="preserve"> Sofienberg kirke</w:t>
      </w:r>
      <w:r w:rsidR="00344DD8">
        <w:t xml:space="preserve"> </w:t>
      </w:r>
      <w:r>
        <w:t>utfra vedtak i kirkebruksplanen</w:t>
      </w:r>
    </w:p>
    <w:p w14:paraId="0B26FA47" w14:textId="77777777" w:rsidR="004B72A3" w:rsidRDefault="004B72A3" w:rsidP="000823E9">
      <w:pPr>
        <w:pStyle w:val="Listeavsnitt"/>
        <w:numPr>
          <w:ilvl w:val="0"/>
          <w:numId w:val="16"/>
        </w:numPr>
        <w:spacing w:after="0"/>
      </w:pPr>
      <w:r>
        <w:t xml:space="preserve">Rekruttere unge til kirkemusikkutdanning </w:t>
      </w:r>
    </w:p>
    <w:p w14:paraId="0B26FA48" w14:textId="77777777" w:rsidR="0089766F" w:rsidRDefault="0089766F" w:rsidP="0089766F">
      <w:pPr>
        <w:spacing w:after="0"/>
      </w:pPr>
    </w:p>
    <w:p w14:paraId="0B26FA49" w14:textId="77777777" w:rsidR="008E0F4E" w:rsidRPr="004B72A3" w:rsidRDefault="00DF1FC9" w:rsidP="008E0F4E">
      <w:pPr>
        <w:pStyle w:val="Listeavsnitt"/>
        <w:numPr>
          <w:ilvl w:val="0"/>
          <w:numId w:val="12"/>
        </w:numPr>
        <w:spacing w:after="0"/>
      </w:pPr>
      <w:r w:rsidRPr="008E0F4E">
        <w:rPr>
          <w:b/>
        </w:rPr>
        <w:t>Diakoni og samfunnsansvar</w:t>
      </w:r>
    </w:p>
    <w:p w14:paraId="0B26FA4A" w14:textId="77777777" w:rsidR="006827EF" w:rsidRPr="004B72A3" w:rsidRDefault="006827EF" w:rsidP="008E0F4E">
      <w:pPr>
        <w:pStyle w:val="Listeavsnitt"/>
        <w:numPr>
          <w:ilvl w:val="0"/>
          <w:numId w:val="22"/>
        </w:numPr>
        <w:spacing w:after="0"/>
      </w:pPr>
      <w:r w:rsidRPr="004B72A3">
        <w:t xml:space="preserve">Samarbeide med andre aktører for å motvirke </w:t>
      </w:r>
      <w:proofErr w:type="spellStart"/>
      <w:r w:rsidRPr="004B72A3">
        <w:t>utenforskap</w:t>
      </w:r>
      <w:proofErr w:type="spellEnd"/>
      <w:r w:rsidRPr="004B72A3">
        <w:t xml:space="preserve"> og ta ansvar for skaperverket </w:t>
      </w:r>
    </w:p>
    <w:p w14:paraId="0B26FA4B" w14:textId="77777777" w:rsidR="006D312C" w:rsidRDefault="006D312C" w:rsidP="008E0F4E">
      <w:pPr>
        <w:pStyle w:val="Listeavsnitt"/>
        <w:numPr>
          <w:ilvl w:val="0"/>
          <w:numId w:val="22"/>
        </w:numPr>
        <w:spacing w:after="0"/>
      </w:pPr>
      <w:r>
        <w:t>Følge opp kirkebruksplanen i samarbeid med KfiO knyttet til</w:t>
      </w:r>
      <w:r w:rsidR="004B72A3">
        <w:t>:</w:t>
      </w:r>
    </w:p>
    <w:p w14:paraId="0B26FA4C" w14:textId="77777777" w:rsidR="006D312C" w:rsidRDefault="007D449A" w:rsidP="0007225D">
      <w:pPr>
        <w:pStyle w:val="Listeavsnitt"/>
        <w:numPr>
          <w:ilvl w:val="1"/>
          <w:numId w:val="12"/>
        </w:numPr>
        <w:spacing w:after="0"/>
      </w:pPr>
      <w:r w:rsidRPr="007D449A">
        <w:t xml:space="preserve">Bruk av kirkene i </w:t>
      </w:r>
      <w:r w:rsidR="006D312C">
        <w:t xml:space="preserve">Groruddalen prosti </w:t>
      </w:r>
    </w:p>
    <w:p w14:paraId="0B26FA4D" w14:textId="6D6F61F6" w:rsidR="006D312C" w:rsidRDefault="00344DD8" w:rsidP="008E0F4E">
      <w:pPr>
        <w:pStyle w:val="Listeavsnitt"/>
        <w:numPr>
          <w:ilvl w:val="1"/>
          <w:numId w:val="12"/>
        </w:numPr>
        <w:spacing w:after="0"/>
      </w:pPr>
      <w:r>
        <w:t xml:space="preserve">Utvikle </w:t>
      </w:r>
      <w:r w:rsidR="002A1F08">
        <w:t>kirkelig tilstedeværelse</w:t>
      </w:r>
      <w:r w:rsidR="006D312C">
        <w:t xml:space="preserve"> </w:t>
      </w:r>
      <w:r w:rsidR="009D747E">
        <w:t xml:space="preserve">i Hovinbyen </w:t>
      </w:r>
    </w:p>
    <w:p w14:paraId="0B26FA4E" w14:textId="77777777" w:rsidR="00344DD8" w:rsidRDefault="00344DD8" w:rsidP="008E0F4E">
      <w:pPr>
        <w:pStyle w:val="Listeavsnitt"/>
        <w:numPr>
          <w:ilvl w:val="1"/>
          <w:numId w:val="12"/>
        </w:numPr>
        <w:spacing w:after="0"/>
      </w:pPr>
      <w:r>
        <w:t xml:space="preserve">Utvikle Trefoldighetskirkens </w:t>
      </w:r>
      <w:proofErr w:type="spellStart"/>
      <w:r>
        <w:t>byomfattende</w:t>
      </w:r>
      <w:proofErr w:type="spellEnd"/>
      <w:r>
        <w:t xml:space="preserve"> profil</w:t>
      </w:r>
    </w:p>
    <w:p w14:paraId="0B26FA4F" w14:textId="77777777" w:rsidR="008F7046" w:rsidRPr="004B72A3" w:rsidRDefault="008F7046" w:rsidP="006D312C">
      <w:pPr>
        <w:pStyle w:val="Listeavsnitt"/>
        <w:numPr>
          <w:ilvl w:val="0"/>
          <w:numId w:val="18"/>
        </w:numPr>
        <w:spacing w:after="0"/>
        <w:rPr>
          <w:lang w:val="nn-NO"/>
        </w:rPr>
      </w:pPr>
      <w:r w:rsidRPr="004B72A3">
        <w:rPr>
          <w:lang w:val="nn-NO"/>
        </w:rPr>
        <w:t xml:space="preserve">Samarbeide med Oslo Europeisk </w:t>
      </w:r>
      <w:proofErr w:type="spellStart"/>
      <w:r w:rsidRPr="004B72A3">
        <w:rPr>
          <w:lang w:val="nn-NO"/>
        </w:rPr>
        <w:t>Miljøhovedstad</w:t>
      </w:r>
      <w:proofErr w:type="spellEnd"/>
      <w:r w:rsidRPr="004B72A3">
        <w:rPr>
          <w:lang w:val="nn-NO"/>
        </w:rPr>
        <w:t xml:space="preserve"> 2019</w:t>
      </w:r>
    </w:p>
    <w:p w14:paraId="0B26FA50" w14:textId="77777777" w:rsidR="006D312C" w:rsidRDefault="0007225D" w:rsidP="006D312C">
      <w:pPr>
        <w:pStyle w:val="Listeavsnitt"/>
        <w:numPr>
          <w:ilvl w:val="0"/>
          <w:numId w:val="18"/>
        </w:numPr>
        <w:spacing w:after="0"/>
      </w:pPr>
      <w:r>
        <w:t>Arbeide strategisk med</w:t>
      </w:r>
      <w:r w:rsidR="006D312C">
        <w:t xml:space="preserve"> profil og plassering av nye diakonstillinger i bispedømmet </w:t>
      </w:r>
    </w:p>
    <w:p w14:paraId="0B26FA51" w14:textId="77777777" w:rsidR="00963CF9" w:rsidRPr="007D449A" w:rsidRDefault="004F1C91" w:rsidP="006D312C">
      <w:pPr>
        <w:pStyle w:val="Listeavsnitt"/>
        <w:numPr>
          <w:ilvl w:val="0"/>
          <w:numId w:val="18"/>
        </w:numPr>
        <w:spacing w:after="0"/>
      </w:pPr>
      <w:r>
        <w:t>Arbeide for etablering av</w:t>
      </w:r>
      <w:r w:rsidR="00685A5F" w:rsidRPr="007D449A">
        <w:t xml:space="preserve"> samtaletilbudet «13-20» etter mønster av arbeidet i Bærum</w:t>
      </w:r>
    </w:p>
    <w:p w14:paraId="0B26FA52" w14:textId="77777777" w:rsidR="006C7424" w:rsidRDefault="006C7424" w:rsidP="006D312C">
      <w:pPr>
        <w:pStyle w:val="Listeavsnitt"/>
        <w:numPr>
          <w:ilvl w:val="0"/>
          <w:numId w:val="18"/>
        </w:numPr>
        <w:spacing w:after="0"/>
      </w:pPr>
      <w:r>
        <w:t>Legge til rette for at flere kirker kan være åpne på dag- og kveldstid</w:t>
      </w:r>
    </w:p>
    <w:p w14:paraId="0B26FA53" w14:textId="77777777" w:rsidR="0015466D" w:rsidRDefault="00963CF9" w:rsidP="006D312C">
      <w:pPr>
        <w:pStyle w:val="Listeavsnitt"/>
        <w:numPr>
          <w:ilvl w:val="0"/>
          <w:numId w:val="18"/>
        </w:numPr>
        <w:spacing w:after="0"/>
      </w:pPr>
      <w:r w:rsidRPr="007D449A">
        <w:t xml:space="preserve">Utvikle samarbeid med fellesrådene </w:t>
      </w:r>
      <w:r w:rsidR="0015466D" w:rsidRPr="007D449A">
        <w:t xml:space="preserve">om </w:t>
      </w:r>
      <w:r w:rsidRPr="007D449A">
        <w:t xml:space="preserve">kirkelig </w:t>
      </w:r>
      <w:r w:rsidR="0015466D" w:rsidRPr="007D449A">
        <w:t xml:space="preserve">bemanning </w:t>
      </w:r>
    </w:p>
    <w:p w14:paraId="237DC622" w14:textId="72FA7473" w:rsidR="00311B73" w:rsidRPr="007D449A" w:rsidRDefault="00311B73" w:rsidP="006D312C">
      <w:pPr>
        <w:pStyle w:val="Listeavsnitt"/>
        <w:numPr>
          <w:ilvl w:val="0"/>
          <w:numId w:val="18"/>
        </w:numPr>
        <w:spacing w:after="0"/>
      </w:pPr>
      <w:r>
        <w:t>Gi opplæring til ansatte og frivillige i avverge-  og meldeplikt</w:t>
      </w:r>
    </w:p>
    <w:p w14:paraId="0B26FA54" w14:textId="77777777" w:rsidR="008F7046" w:rsidRDefault="009D747E" w:rsidP="008F7046">
      <w:pPr>
        <w:pStyle w:val="Listeavsnitt"/>
        <w:numPr>
          <w:ilvl w:val="0"/>
          <w:numId w:val="18"/>
        </w:numPr>
        <w:spacing w:after="0"/>
      </w:pPr>
      <w:r>
        <w:t xml:space="preserve">Følge opp Kirkerådets satsing på </w:t>
      </w:r>
      <w:r w:rsidR="00377568">
        <w:t xml:space="preserve">kommunikasjon: Den norske kirke skal </w:t>
      </w:r>
      <w:r>
        <w:t>være en tilstedeværende digital kirke lokalt, regionalt og nasjonalt</w:t>
      </w:r>
    </w:p>
    <w:p w14:paraId="0B26FA55" w14:textId="77777777" w:rsidR="00344DD8" w:rsidRPr="00FF3B44" w:rsidRDefault="00344DD8" w:rsidP="008F7046">
      <w:pPr>
        <w:pStyle w:val="Listeavsnitt"/>
        <w:numPr>
          <w:ilvl w:val="0"/>
          <w:numId w:val="18"/>
        </w:numPr>
        <w:spacing w:after="0"/>
      </w:pPr>
      <w:r w:rsidRPr="00FF3B44">
        <w:t xml:space="preserve">Flere menigheter </w:t>
      </w:r>
      <w:r w:rsidR="006827EF">
        <w:t>tar kurset Dialogisk menighet som tilbys av Kirkelig dialogsenter</w:t>
      </w:r>
    </w:p>
    <w:p w14:paraId="0B26FA56" w14:textId="77777777" w:rsidR="009D747E" w:rsidRPr="00FF3B44" w:rsidRDefault="00344DD8">
      <w:pPr>
        <w:pStyle w:val="Listeavsnitt"/>
        <w:numPr>
          <w:ilvl w:val="0"/>
          <w:numId w:val="18"/>
        </w:numPr>
        <w:spacing w:after="0"/>
      </w:pPr>
      <w:r w:rsidRPr="00FF3B44">
        <w:t>Alle prosti har formelle samarbeidsforum mellom religiøse ledere</w:t>
      </w:r>
    </w:p>
    <w:p w14:paraId="0B26FA57" w14:textId="77777777" w:rsidR="009D747E" w:rsidRDefault="009D747E" w:rsidP="009D747E">
      <w:pPr>
        <w:pStyle w:val="Listeavsnitt"/>
        <w:spacing w:after="0"/>
      </w:pPr>
    </w:p>
    <w:p w14:paraId="0B26FA58" w14:textId="77777777" w:rsidR="00AC039F" w:rsidRPr="0007225D" w:rsidRDefault="008F7046" w:rsidP="0007225D">
      <w:pPr>
        <w:pStyle w:val="Listeavsnitt"/>
        <w:numPr>
          <w:ilvl w:val="0"/>
          <w:numId w:val="12"/>
        </w:numPr>
        <w:spacing w:after="0"/>
        <w:rPr>
          <w:b/>
        </w:rPr>
      </w:pPr>
      <w:r w:rsidRPr="0007225D">
        <w:rPr>
          <w:b/>
        </w:rPr>
        <w:t xml:space="preserve">Deltakelse og demokrati </w:t>
      </w:r>
    </w:p>
    <w:p w14:paraId="0B26FA59" w14:textId="77777777" w:rsidR="00747EEC" w:rsidRPr="00747EEC" w:rsidRDefault="00747EEC" w:rsidP="00747EEC">
      <w:pPr>
        <w:pStyle w:val="Listeavsnitt"/>
        <w:numPr>
          <w:ilvl w:val="0"/>
          <w:numId w:val="20"/>
        </w:numPr>
      </w:pPr>
      <w:r w:rsidRPr="00747EEC">
        <w:t>Gjennomføre kirkevalget 2019 med informasjon og tilrettelegging våren 2019, stemmetelling og oppfølging med kurs for nye menighetsråd høsten 2019</w:t>
      </w:r>
    </w:p>
    <w:p w14:paraId="0B26FA5A" w14:textId="77777777" w:rsidR="00747EEC" w:rsidRDefault="00747EEC" w:rsidP="00747EEC">
      <w:pPr>
        <w:pStyle w:val="Listeavsnitt"/>
        <w:numPr>
          <w:ilvl w:val="0"/>
          <w:numId w:val="20"/>
        </w:numPr>
        <w:spacing w:after="0"/>
      </w:pPr>
      <w:r>
        <w:t>Følge opp plan for satsing på frivillighet</w:t>
      </w:r>
    </w:p>
    <w:p w14:paraId="0B26FA5B" w14:textId="77777777" w:rsidR="00747EEC" w:rsidRPr="006C7424" w:rsidRDefault="00377568" w:rsidP="00747EEC">
      <w:pPr>
        <w:pStyle w:val="Listeavsnitt"/>
        <w:numPr>
          <w:ilvl w:val="0"/>
          <w:numId w:val="20"/>
        </w:numPr>
        <w:spacing w:after="0"/>
      </w:pPr>
      <w:r>
        <w:t xml:space="preserve">Legge til rette for at alle menighetene i Asker, </w:t>
      </w:r>
      <w:r w:rsidR="00747EEC" w:rsidRPr="006C7424">
        <w:t>Røyken og Hurum</w:t>
      </w:r>
      <w:r>
        <w:t xml:space="preserve"> finner sin plass i nye Asker prosti og innlemmes</w:t>
      </w:r>
      <w:r w:rsidR="00747EEC" w:rsidRPr="006C7424">
        <w:t xml:space="preserve"> i Oslo bispedømme</w:t>
      </w:r>
      <w:r w:rsidR="00747EEC">
        <w:t xml:space="preserve"> på en god måte</w:t>
      </w:r>
    </w:p>
    <w:p w14:paraId="0B26FA5C" w14:textId="77777777" w:rsidR="00747EEC" w:rsidRDefault="00747EEC" w:rsidP="00747EEC">
      <w:pPr>
        <w:pStyle w:val="Listeavsnitt"/>
        <w:numPr>
          <w:ilvl w:val="0"/>
          <w:numId w:val="20"/>
        </w:numPr>
      </w:pPr>
      <w:r w:rsidRPr="00747EEC">
        <w:lastRenderedPageBreak/>
        <w:t>Reorganisere administrasjonen av Oslo bispedømmekontor som følge av effektiviseringsarbeidet</w:t>
      </w:r>
      <w:r w:rsidR="005D5C1C">
        <w:t xml:space="preserve"> på merkantilt område</w:t>
      </w:r>
    </w:p>
    <w:p w14:paraId="0B26FA5D" w14:textId="77777777" w:rsidR="004F1C91" w:rsidRDefault="004F1C91" w:rsidP="00747EEC">
      <w:pPr>
        <w:pStyle w:val="Listeavsnitt"/>
        <w:numPr>
          <w:ilvl w:val="0"/>
          <w:numId w:val="20"/>
        </w:numPr>
      </w:pPr>
      <w:r>
        <w:t>Gjennomgå bemanningsplan for prestetjenesten so</w:t>
      </w:r>
      <w:r w:rsidR="00532553">
        <w:t xml:space="preserve">m følge av ny økonomisk fordelingsnøkkel </w:t>
      </w:r>
      <w:r>
        <w:t>mellom bispedømmene</w:t>
      </w:r>
    </w:p>
    <w:p w14:paraId="716AB529" w14:textId="13BC036E" w:rsidR="00C0225C" w:rsidRPr="00747EEC" w:rsidRDefault="00C0225C" w:rsidP="00747EEC">
      <w:pPr>
        <w:pStyle w:val="Listeavsnitt"/>
        <w:numPr>
          <w:ilvl w:val="0"/>
          <w:numId w:val="20"/>
        </w:numPr>
      </w:pPr>
      <w:r>
        <w:t>Vurdere organisering og ledelse av spesialprest tjenesten, herunder opprettelse av et eget prosti for spesialprester i Oslo bispedømme.</w:t>
      </w:r>
    </w:p>
    <w:p w14:paraId="0B26FA5E" w14:textId="77777777" w:rsidR="007923FE" w:rsidRPr="00AC039F" w:rsidRDefault="007923FE" w:rsidP="00AC039F">
      <w:pPr>
        <w:pStyle w:val="Listeavsnitt"/>
        <w:numPr>
          <w:ilvl w:val="0"/>
          <w:numId w:val="20"/>
        </w:numPr>
        <w:spacing w:after="0"/>
        <w:rPr>
          <w:b/>
        </w:rPr>
      </w:pPr>
      <w:r>
        <w:t>Delta som pilotbispedømme for Kirkerådets LHBT-arbeid</w:t>
      </w:r>
    </w:p>
    <w:p w14:paraId="0B26FA5F" w14:textId="77777777" w:rsidR="00747EEC" w:rsidRPr="00AC039F" w:rsidRDefault="00747EEC" w:rsidP="00747EEC">
      <w:pPr>
        <w:pStyle w:val="Listeavsnitt"/>
        <w:numPr>
          <w:ilvl w:val="0"/>
          <w:numId w:val="20"/>
        </w:numPr>
        <w:spacing w:after="0"/>
        <w:rPr>
          <w:b/>
        </w:rPr>
      </w:pPr>
      <w:r>
        <w:t>Etablere rutiner for</w:t>
      </w:r>
      <w:r w:rsidR="007D449A">
        <w:t xml:space="preserve"> god</w:t>
      </w:r>
      <w:r>
        <w:t xml:space="preserve"> informasjonsflyt og møtepunkter mellom bispedømmerådet, </w:t>
      </w:r>
      <w:r w:rsidR="00344DD8">
        <w:t xml:space="preserve">fellesrådene og </w:t>
      </w:r>
      <w:r>
        <w:t xml:space="preserve">menighetsrådene </w:t>
      </w:r>
    </w:p>
    <w:p w14:paraId="0B26FA60" w14:textId="77777777" w:rsidR="007923FE" w:rsidRPr="006C7424" w:rsidRDefault="007923FE" w:rsidP="00DF1FC9">
      <w:pPr>
        <w:spacing w:after="0"/>
        <w:ind w:left="360"/>
      </w:pPr>
    </w:p>
    <w:p w14:paraId="0B26FA61" w14:textId="77777777" w:rsidR="007923FE" w:rsidRDefault="007923FE" w:rsidP="007923FE">
      <w:pPr>
        <w:spacing w:after="0"/>
        <w:rPr>
          <w:color w:val="FF0000"/>
        </w:rPr>
      </w:pPr>
    </w:p>
    <w:p w14:paraId="0B26FA62" w14:textId="77777777" w:rsidR="007923FE" w:rsidRDefault="007923FE" w:rsidP="007923FE">
      <w:pPr>
        <w:spacing w:after="0"/>
        <w:rPr>
          <w:b/>
        </w:rPr>
      </w:pPr>
      <w:r w:rsidRPr="007923FE">
        <w:rPr>
          <w:b/>
        </w:rPr>
        <w:t>Budsjett</w:t>
      </w:r>
      <w:r>
        <w:rPr>
          <w:b/>
        </w:rPr>
        <w:t xml:space="preserve"> 2019</w:t>
      </w:r>
    </w:p>
    <w:p w14:paraId="0B26FA63" w14:textId="77777777" w:rsidR="007923FE" w:rsidRPr="007923FE" w:rsidRDefault="007923FE" w:rsidP="007923FE">
      <w:pPr>
        <w:spacing w:after="0"/>
      </w:pPr>
      <w:r w:rsidRPr="007923FE">
        <w:t>Det settes av midler i budsjettet for 2019 for gjennomføring av planlagte satsinger og tiltak (se sak 9/19 om budsjett). Bispedømmets største innsats i årsplanen er imidlertid i hovedsak knyttet til bruk av arbeidstid.</w:t>
      </w:r>
    </w:p>
    <w:p w14:paraId="0B26FA64" w14:textId="77777777" w:rsidR="007923FE" w:rsidRDefault="007923FE" w:rsidP="007923FE">
      <w:pPr>
        <w:spacing w:after="0"/>
        <w:rPr>
          <w:b/>
        </w:rPr>
      </w:pPr>
    </w:p>
    <w:p w14:paraId="0B26FA65" w14:textId="77777777" w:rsidR="007923FE" w:rsidRDefault="007923FE" w:rsidP="007923FE">
      <w:pPr>
        <w:spacing w:after="0"/>
        <w:rPr>
          <w:b/>
        </w:rPr>
      </w:pPr>
      <w:r>
        <w:rPr>
          <w:b/>
        </w:rPr>
        <w:t>Forslag til vedtak</w:t>
      </w:r>
    </w:p>
    <w:p w14:paraId="0B26FA66" w14:textId="77777777" w:rsidR="007923FE" w:rsidRPr="007923FE" w:rsidRDefault="007923FE" w:rsidP="007923FE">
      <w:pPr>
        <w:spacing w:after="0"/>
      </w:pPr>
      <w:r w:rsidRPr="007923FE">
        <w:t xml:space="preserve">Oslo bispedømmeråd </w:t>
      </w:r>
      <w:r w:rsidR="00747EEC">
        <w:t>vedtar framlagte prioriteringer for 2019 med de endringer som kom fram i møtet</w:t>
      </w:r>
      <w:r w:rsidRPr="007923FE">
        <w:t>.</w:t>
      </w:r>
    </w:p>
    <w:sectPr w:rsidR="007923FE" w:rsidRPr="00792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3FD"/>
    <w:multiLevelType w:val="hybridMultilevel"/>
    <w:tmpl w:val="8ACE8E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E5238"/>
    <w:multiLevelType w:val="hybridMultilevel"/>
    <w:tmpl w:val="D26E78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273B"/>
    <w:multiLevelType w:val="hybridMultilevel"/>
    <w:tmpl w:val="9E20D21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092500"/>
    <w:multiLevelType w:val="hybridMultilevel"/>
    <w:tmpl w:val="0010DF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F2B8E"/>
    <w:multiLevelType w:val="hybridMultilevel"/>
    <w:tmpl w:val="3050F74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5D2AE3"/>
    <w:multiLevelType w:val="hybridMultilevel"/>
    <w:tmpl w:val="EF007B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92F82"/>
    <w:multiLevelType w:val="hybridMultilevel"/>
    <w:tmpl w:val="2438C2E2"/>
    <w:lvl w:ilvl="0" w:tplc="0414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1CDC5233"/>
    <w:multiLevelType w:val="hybridMultilevel"/>
    <w:tmpl w:val="518E0FE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431192"/>
    <w:multiLevelType w:val="hybridMultilevel"/>
    <w:tmpl w:val="98AA47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24564"/>
    <w:multiLevelType w:val="hybridMultilevel"/>
    <w:tmpl w:val="B8087DF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29623A"/>
    <w:multiLevelType w:val="hybridMultilevel"/>
    <w:tmpl w:val="11B46E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62714"/>
    <w:multiLevelType w:val="hybridMultilevel"/>
    <w:tmpl w:val="3626C3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53019"/>
    <w:multiLevelType w:val="hybridMultilevel"/>
    <w:tmpl w:val="F8CC6B1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3E62AC"/>
    <w:multiLevelType w:val="hybridMultilevel"/>
    <w:tmpl w:val="748226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77D93"/>
    <w:multiLevelType w:val="hybridMultilevel"/>
    <w:tmpl w:val="396A288A"/>
    <w:lvl w:ilvl="0" w:tplc="8864F9E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012C4"/>
    <w:multiLevelType w:val="hybridMultilevel"/>
    <w:tmpl w:val="5E02FF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A4746"/>
    <w:multiLevelType w:val="hybridMultilevel"/>
    <w:tmpl w:val="3B76A8E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701CDD"/>
    <w:multiLevelType w:val="hybridMultilevel"/>
    <w:tmpl w:val="0B20335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4D0549"/>
    <w:multiLevelType w:val="hybridMultilevel"/>
    <w:tmpl w:val="BDB454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55143"/>
    <w:multiLevelType w:val="hybridMultilevel"/>
    <w:tmpl w:val="F046388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B75CC2"/>
    <w:multiLevelType w:val="hybridMultilevel"/>
    <w:tmpl w:val="72349F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00875"/>
    <w:multiLevelType w:val="hybridMultilevel"/>
    <w:tmpl w:val="2BBE8CB6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6"/>
  </w:num>
  <w:num w:numId="4">
    <w:abstractNumId w:val="10"/>
  </w:num>
  <w:num w:numId="5">
    <w:abstractNumId w:val="11"/>
  </w:num>
  <w:num w:numId="6">
    <w:abstractNumId w:val="14"/>
  </w:num>
  <w:num w:numId="7">
    <w:abstractNumId w:val="18"/>
  </w:num>
  <w:num w:numId="8">
    <w:abstractNumId w:val="16"/>
  </w:num>
  <w:num w:numId="9">
    <w:abstractNumId w:val="2"/>
  </w:num>
  <w:num w:numId="10">
    <w:abstractNumId w:val="19"/>
  </w:num>
  <w:num w:numId="11">
    <w:abstractNumId w:val="0"/>
  </w:num>
  <w:num w:numId="12">
    <w:abstractNumId w:val="15"/>
  </w:num>
  <w:num w:numId="13">
    <w:abstractNumId w:val="17"/>
  </w:num>
  <w:num w:numId="14">
    <w:abstractNumId w:val="1"/>
  </w:num>
  <w:num w:numId="15">
    <w:abstractNumId w:val="7"/>
  </w:num>
  <w:num w:numId="16">
    <w:abstractNumId w:val="13"/>
  </w:num>
  <w:num w:numId="17">
    <w:abstractNumId w:val="12"/>
  </w:num>
  <w:num w:numId="18">
    <w:abstractNumId w:val="20"/>
  </w:num>
  <w:num w:numId="19">
    <w:abstractNumId w:val="9"/>
  </w:num>
  <w:num w:numId="20">
    <w:abstractNumId w:val="3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C85"/>
    <w:rsid w:val="0007225D"/>
    <w:rsid w:val="000823E9"/>
    <w:rsid w:val="000E1318"/>
    <w:rsid w:val="0015466D"/>
    <w:rsid w:val="001A5963"/>
    <w:rsid w:val="001D6D34"/>
    <w:rsid w:val="00250C85"/>
    <w:rsid w:val="002A1F08"/>
    <w:rsid w:val="002D6360"/>
    <w:rsid w:val="00311B73"/>
    <w:rsid w:val="003274D0"/>
    <w:rsid w:val="00344DD8"/>
    <w:rsid w:val="00352D98"/>
    <w:rsid w:val="0035360F"/>
    <w:rsid w:val="00377568"/>
    <w:rsid w:val="003C4444"/>
    <w:rsid w:val="003D5B39"/>
    <w:rsid w:val="0040524E"/>
    <w:rsid w:val="004102CA"/>
    <w:rsid w:val="00415170"/>
    <w:rsid w:val="0047520A"/>
    <w:rsid w:val="00494867"/>
    <w:rsid w:val="004B72A3"/>
    <w:rsid w:val="004E139A"/>
    <w:rsid w:val="004F1C91"/>
    <w:rsid w:val="00532553"/>
    <w:rsid w:val="005D5C1C"/>
    <w:rsid w:val="006827EF"/>
    <w:rsid w:val="00685A5F"/>
    <w:rsid w:val="006C7424"/>
    <w:rsid w:val="006D312C"/>
    <w:rsid w:val="00747EEC"/>
    <w:rsid w:val="0078088B"/>
    <w:rsid w:val="007923FE"/>
    <w:rsid w:val="007D1D0A"/>
    <w:rsid w:val="007D449A"/>
    <w:rsid w:val="0086068D"/>
    <w:rsid w:val="008764F7"/>
    <w:rsid w:val="0089766F"/>
    <w:rsid w:val="008A020C"/>
    <w:rsid w:val="008E0F4E"/>
    <w:rsid w:val="008F7046"/>
    <w:rsid w:val="00963CF9"/>
    <w:rsid w:val="00995A97"/>
    <w:rsid w:val="009B41C7"/>
    <w:rsid w:val="009D747E"/>
    <w:rsid w:val="00A05A53"/>
    <w:rsid w:val="00A52C14"/>
    <w:rsid w:val="00A722EC"/>
    <w:rsid w:val="00A7648C"/>
    <w:rsid w:val="00AC039F"/>
    <w:rsid w:val="00AD64CC"/>
    <w:rsid w:val="00C0225C"/>
    <w:rsid w:val="00C96A5A"/>
    <w:rsid w:val="00D1389E"/>
    <w:rsid w:val="00DF1FC9"/>
    <w:rsid w:val="00EA4163"/>
    <w:rsid w:val="00F37608"/>
    <w:rsid w:val="00F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6FA17"/>
  <w15:chartTrackingRefBased/>
  <w15:docId w15:val="{1C95D8AB-25E1-4339-89D3-34372A70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05A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022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52C14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A05A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94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94867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9486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9486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9486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9486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94867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8E0F4E"/>
    <w:pPr>
      <w:spacing w:after="0" w:line="240" w:lineRule="auto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C022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869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Jorun Elisabeth Berstad Weyde</dc:creator>
  <cp:keywords/>
  <dc:description/>
  <cp:lastModifiedBy>Elise Sandnes</cp:lastModifiedBy>
  <cp:revision>6</cp:revision>
  <cp:lastPrinted>2019-02-08T11:47:00Z</cp:lastPrinted>
  <dcterms:created xsi:type="dcterms:W3CDTF">2019-02-14T11:52:00Z</dcterms:created>
  <dcterms:modified xsi:type="dcterms:W3CDTF">2019-03-14T10:48:00Z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true</vt:lpwstr>
  </property>
</Properties>
</file>